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19"/>
        <w:textAlignment w:val="auto"/>
        <w:rPr>
          <w:rFonts w:hint="eastAsia" w:ascii="Times New Roman" w:hAnsi="Times New Roman" w:eastAsia="黑体" w:cs="Times New Roman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69"/>
          <w:sz w:val="31"/>
          <w:szCs w:val="31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2471"/>
        <w:textAlignment w:val="auto"/>
        <w:rPr>
          <w:rFonts w:hint="eastAsia" w:ascii="方正小标宋简体" w:hAnsi="方正小标宋简体" w:eastAsia="方正小标宋简体" w:cs="方正小标宋简体"/>
          <w:spacing w:val="4"/>
          <w:sz w:val="43"/>
          <w:szCs w:val="43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4"/>
          <w:sz w:val="43"/>
          <w:szCs w:val="43"/>
        </w:rPr>
        <w:t>申报县佐证材料清单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2471"/>
        <w:textAlignment w:val="auto"/>
        <w:rPr>
          <w:rFonts w:hint="eastAsia" w:ascii="方正小标宋简体" w:hAnsi="方正小标宋简体" w:eastAsia="方正小标宋简体" w:cs="方正小标宋简体"/>
          <w:spacing w:val="4"/>
          <w:sz w:val="43"/>
          <w:szCs w:val="4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一、区</w:t>
      </w:r>
      <w:r>
        <w:rPr>
          <w:rFonts w:hint="eastAsia" w:ascii="黑体" w:hAnsi="黑体" w:eastAsia="黑体" w:cs="黑体"/>
          <w:sz w:val="32"/>
          <w:szCs w:val="32"/>
        </w:rPr>
        <w:t>委、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区</w:t>
      </w:r>
      <w:r>
        <w:rPr>
          <w:rFonts w:hint="eastAsia" w:ascii="黑体" w:hAnsi="黑体" w:eastAsia="黑体" w:cs="黑体"/>
          <w:sz w:val="32"/>
          <w:szCs w:val="32"/>
        </w:rPr>
        <w:t>政府推进学前教育改革发展的相关文件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政府推进学前教育改革发展的相关文件、会议纪要和活动记录；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级学前教育工作联席会议制度的建立及相关记录。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二、学前教育专项布局规划，区域规划中包含普惠性幼儿园建设的相关内容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1.幼儿园布局总体规划文件；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2.幼儿园布局规划图（布点分布图）；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3.普惠性幼儿园建设情况。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公办园生均财政拨款标准或生均公用经费标准的相关文件；包含企事业单位、部队、高校、街道、村集体办幼儿园财政补助政策的相关文件；普惠性民办园认定标准、补助标准及扶持政策的相关文件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1.公办园生均财政拨款标准或生均公用经费的相关文件；公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办园名单；拨款使用明细表；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关于建立完善公办幼儿园生均公用经费财政拨款制度和 财政补助政策的文件；企事业等单位办园名单；企事业单位等办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幼儿园参照公办幼儿园生均公用经费拨款使用明细表；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3.普惠性民办园认定和管理办法有关资料；补助标准的有关 文件；扶持政策的相关文件；普惠性民办园名单、奖补政策、补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助情况等扶持凭证。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四、公办园和普惠性民办园名单公示网址，包含公办园和普惠性民办园收费标准的相关文件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1.公办园和普惠性民办园名单公示网址；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发改局关于规范幼儿园收费管理工作的通知；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</w:t>
      </w:r>
      <w:r>
        <w:rPr>
          <w:rFonts w:hint="eastAsia" w:ascii="仿宋_GB2312" w:hAnsi="仿宋_GB2312" w:eastAsia="仿宋_GB2312" w:cs="仿宋_GB2312"/>
          <w:sz w:val="32"/>
          <w:szCs w:val="32"/>
        </w:rPr>
        <w:t>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发改局、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财政局等关于印发普惠性民办幼儿园认定和管理办法的通知，调整收费标准的文件通知等；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4.部分幼儿园收费公示牌照片。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五、落实公办园和民办园教师工资待遇保障相关文件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</w:t>
      </w:r>
      <w:r>
        <w:rPr>
          <w:rFonts w:hint="eastAsia" w:ascii="仿宋_GB2312" w:hAnsi="仿宋_GB2312" w:eastAsia="仿宋_GB2312" w:cs="仿宋_GB2312"/>
          <w:sz w:val="32"/>
          <w:szCs w:val="32"/>
        </w:rPr>
        <w:t>局关于保障公办园教师和民办园教师待遇的决议、文件、会议纪要；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2.关于公办园编内、编外幼儿教师同工同酬相关政策、措施、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会议纪要或管理办法；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公办幼儿园在编教师工资待遇表；编外教师工资、五险一金参保证明及明细等；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4.幼儿园无群体性工资待遇问题有效投诉证明。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六、落实幼儿园安全监管责任联动机制的相关文件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1.各部门落实幼儿园安全监管责任联动机制的相关文件、方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案、会议记录等；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2.各部门对幼儿园审批结果、年检记录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日常管理记录等；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</w:t>
      </w:r>
      <w:r>
        <w:rPr>
          <w:rFonts w:hint="eastAsia" w:ascii="仿宋_GB2312" w:hAnsi="仿宋_GB2312" w:eastAsia="仿宋_GB2312" w:cs="仿宋_GB2312"/>
          <w:sz w:val="32"/>
          <w:szCs w:val="32"/>
        </w:rPr>
        <w:t>局提供幼儿园保教人员无犯罪记录。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民办园审批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年检等制度的相关文件，民办幼儿园信息备案和公示情况（可仅提供网址）；上一年度幼儿园办园行为督导评估报告；幼儿园责任督学挂牌督导制度相关文件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1.设立民办幼儿园审批文件；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2.民办园年检有关文件、资料；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3.民办幼儿园基本信息备案情况和公示情况的资料；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4.上一年度幼儿园办园行为督导评估报告；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5.幼儿园责任督学挂牌督导制度相关文件；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6.幼儿园责任督学名单、督学责任区具体划分及挂牌督导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八、幼儿园教师资格准入、定期注册、培训、师德师风及园长队伍建设等制度的相关文件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1.幼儿园园长、教师资格准入的有关制度、文件；园长和教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师数量、持证数、持证比例；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2.教师资格证定期注册工作安排，资格注册花名表；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域内幼儿教师培训的有关通知、文件；财政投入培训经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费保障资料；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师德师风等制度的相关文件、制度；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5. 园长队伍建设方面的材料。</w:t>
      </w:r>
    </w:p>
    <w:p/>
    <w:sectPr>
      <w:footerReference r:id="rId3" w:type="default"/>
      <w:pgSz w:w="11906" w:h="16838"/>
      <w:pgMar w:top="1871" w:right="1474" w:bottom="1871" w:left="1587" w:header="851" w:footer="1417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340C8"/>
    <w:rsid w:val="60D3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2025-03-13T01:54:00Z</dcterms:created>
  <dc:creator>Administrator</dc:creator>
  <cp:lastModifiedBy>Administrator</cp:lastModifiedBy>
  <dcterms:modified xsi:type="dcterms:W3CDTF">2025-03-13T01:55:15Z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