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sz w:val="44"/>
          <w:szCs w:val="44"/>
        </w:rPr>
      </w:pPr>
      <w:r>
        <w:rPr>
          <w:rFonts w:hint="default" w:ascii="宋体" w:hAnsi="宋体" w:cs="宋体"/>
          <w:sz w:val="44"/>
          <w:szCs w:val="44"/>
        </w:rPr>
        <w:t>运城</w:t>
      </w:r>
      <w:r>
        <w:rPr>
          <w:rFonts w:hint="eastAsia" w:ascii="宋体" w:hAnsi="宋体" w:cs="宋体"/>
          <w:sz w:val="44"/>
          <w:szCs w:val="44"/>
        </w:rPr>
        <w:t>市医保局行政执法音像记录事项清单</w:t>
      </w:r>
    </w:p>
    <w:tbl>
      <w:tblPr>
        <w:tblStyle w:val="6"/>
        <w:tblW w:w="1412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985"/>
        <w:gridCol w:w="1007"/>
        <w:gridCol w:w="1779"/>
        <w:gridCol w:w="1358"/>
        <w:gridCol w:w="1887"/>
        <w:gridCol w:w="4234"/>
        <w:gridCol w:w="1131"/>
        <w:gridCol w:w="1183"/>
      </w:tblGrid>
      <w:tr>
        <w:trPr>
          <w:trHeight w:val="286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eastAsia="方正小标宋简体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eastAsia="方正小标宋简体"/>
              </w:rPr>
              <w:t>执法类别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eastAsia="方正小标宋简体"/>
              </w:rPr>
              <w:t>执法环节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eastAsia="方正小标宋简体"/>
              </w:rPr>
              <w:t>记录活动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ascii="Times New Roman" w:hAnsi="Times New Roman" w:eastAsia="方正小标宋简体"/>
              </w:rPr>
            </w:pPr>
            <w:r>
              <w:rPr>
                <w:rFonts w:ascii="Times New Roman" w:hAnsi="Times New Roman" w:eastAsia="方正小标宋简体"/>
              </w:rPr>
              <w:t>记录场所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eastAsia="方正小标宋简体"/>
              </w:rPr>
              <w:t>记录起止时间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eastAsia="方正小标宋简体"/>
              </w:rPr>
              <w:t>记录内容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</w:pPr>
            <w:r>
              <w:rPr>
                <w:rFonts w:ascii="Times New Roman" w:hAnsi="Times New Roman" w:eastAsia="方正小标宋简体"/>
              </w:rPr>
              <w:t>记录人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简体"/>
                <w:kern w:val="0"/>
                <w:sz w:val="24"/>
                <w:lang w:bidi="ar"/>
              </w:rPr>
              <w:t>备注</w:t>
            </w:r>
          </w:p>
        </w:tc>
      </w:tr>
      <w:tr>
        <w:trPr>
          <w:trHeight w:val="1065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行政检查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现场检查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现场检查情况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检查现场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进入检查现场至离开检查现场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两名以上行政执法人员示证，现场检查过程，现场笔录记载的内容与确认过程。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执法人员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953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行政检查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现场抽查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现场抽查情况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抽查现场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进入抽查现场至离开抽查现场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两名以上行政执法人员示证，现场抽查过程，现场笔录记载的内容与确认过程。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执法人员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975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调查取证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提取证据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取证现场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进入取证场所至离开取证场所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两名以上行政执法人员示证，取证过程，取证的地点，证据的内容，当事人对证据的确认。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855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调查取证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证据先行登记保存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保存现场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开始证据先行登记保存至完成证据先行登记保存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两名以上行政执法人员示证，对证据进行先行登记保存的过程，登记保存的内容，当事人的确认。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855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调查取证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解除先行登记保存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解除现场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开始解除封存、退还物品至完成解除封存、退还物品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两名以上行政执法人员解除先行登记保存的过程，解除封存、退还的物品，当事人的确认。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1441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调查取证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调查询问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询问现场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询问开始至询问结束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两名以上行政执法人员示证，告知被询问人依法享有的权利和义务，询问当事人和证人过程，制作《询问笔录》，当事人在笔录上签字确认。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在单位询问的，建立询问室后，在询问室进行。</w:t>
            </w:r>
          </w:p>
        </w:tc>
      </w:tr>
      <w:tr>
        <w:trPr>
          <w:trHeight w:val="855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调查取证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现场检查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检查现场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进入检查现场至离开检查现场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当事人的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证照内容</w:t>
            </w:r>
            <w:r>
              <w:rPr>
                <w:rFonts w:hint="eastAsia" w:ascii="仿宋" w:hAnsi="仿宋" w:eastAsia="仿宋" w:cs="仿宋"/>
              </w:rPr>
              <w:t>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悬挂位置</w:t>
            </w:r>
            <w:r>
              <w:rPr>
                <w:rFonts w:hint="eastAsia" w:ascii="仿宋" w:hAnsi="仿宋" w:eastAsia="仿宋" w:cs="仿宋"/>
              </w:rPr>
              <w:t>，两名以上执法人员示证，发现违法事实，制作《现场笔录》，当事人确认过程。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1261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调查取证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重大案件集体讨论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会议室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会议开始至会议结束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会议过程。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rPr>
          <w:trHeight w:val="570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案件移交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证据移交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移交现场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开始移交至移交结束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两名以上行政执法人员将证据移交有关部门处理的过程。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570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调查取证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事先告知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送达场所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进入送达场所至离开送达场所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两名以上行政执法人员向当事人送达《行政处罚事先告知书》，当事人签收过程。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570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调查取证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陈述申辩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陈述申辩场所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陈述申辩开始至结束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两名以上行政执法人员示证，接收或记录当事人陈述申辩材料。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1426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听证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听证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听证现场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听证开始至听证结束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主持人告知当事人或代理人权利和义务，调查人员提出当事人违法的事实、证据和行政处罚建议，当事人进行申辩和质证，制作听证笔录；笔录应当交当事人或代理人审核无误后签字或者盖章。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听证记录人员</w:t>
            </w:r>
          </w:p>
        </w:tc>
        <w:tc>
          <w:tcPr>
            <w:tcW w:w="1183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建立听证室后在听证室完成。</w:t>
            </w:r>
          </w:p>
        </w:tc>
      </w:tr>
      <w:tr>
        <w:trPr>
          <w:trHeight w:val="959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送达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直接送达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</w:rPr>
              <w:t>留置送达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送达现场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进入送达场所至离开送达场所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两名以上行政执法人员送达地址，当事人接收送达文书，签字确认的过程。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855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送达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邮寄送达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邮寄现场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进入邮寄场所至离开邮寄场所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两名以上行政执法人员邮寄过程。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以回执上注明的收件日期视为送达</w:t>
            </w:r>
          </w:p>
        </w:tc>
      </w:tr>
      <w:tr>
        <w:trPr>
          <w:trHeight w:val="1753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送达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公告送达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公告现场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进入送达场所至离开送达场所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两名以上行政执法人员在受送达人住所地张贴公告的过程。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自公告之日起60日内视为送达</w:t>
            </w:r>
          </w:p>
        </w:tc>
      </w:tr>
      <w:tr>
        <w:trPr>
          <w:trHeight w:val="1426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行政强制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封存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实施封存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封存现场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进入封存资料所在地至完成封存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两名以上行政执法人员示证，当场告知当事人采取封存措施的理由、依据以及当事人依法享有的权利、救济途径，制作《现场笔录》，填写封存《物品清单》，当事人确认。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案情复杂经领导批准可延长30天</w:t>
            </w:r>
          </w:p>
        </w:tc>
      </w:tr>
      <w:tr>
        <w:trPr>
          <w:trHeight w:val="570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行政强制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解除封存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解除封存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解除现场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开始解除封存至完成解除封存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两名以上行政执法人员进行解除封存的过程，当事人签字确认。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570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</w:rPr>
              <w:t>行政强制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催告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送达催告书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送达现场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进入送达场所至离开送达场所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两名以上执法人员送达催告书的地点，当事人接受催告书的完整过程。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案件承办人员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570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其他权力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稽核检查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稽核检查情况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检查现场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进入检查现场至离开检查现场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两名以上行政执法人员示证，现场检查过程，现场笔录记载的内容与确认过程。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稽核人员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rPr>
          <w:trHeight w:val="950" w:hRule="atLeast"/>
        </w:trPr>
        <w:tc>
          <w:tcPr>
            <w:tcW w:w="56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其他权力</w:t>
            </w:r>
          </w:p>
        </w:tc>
        <w:tc>
          <w:tcPr>
            <w:tcW w:w="100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协议管理</w:t>
            </w:r>
          </w:p>
        </w:tc>
        <w:tc>
          <w:tcPr>
            <w:tcW w:w="1779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协议管理的签订</w:t>
            </w:r>
          </w:p>
        </w:tc>
        <w:tc>
          <w:tcPr>
            <w:tcW w:w="1358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签订现场</w:t>
            </w:r>
          </w:p>
        </w:tc>
        <w:tc>
          <w:tcPr>
            <w:tcW w:w="1887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开始</w:t>
            </w:r>
            <w:r>
              <w:rPr>
                <w:rFonts w:hint="eastAsia" w:ascii="仿宋" w:hAnsi="仿宋" w:eastAsia="仿宋" w:cs="仿宋"/>
              </w:rPr>
              <w:t>签订至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完成签订</w:t>
            </w:r>
          </w:p>
        </w:tc>
        <w:tc>
          <w:tcPr>
            <w:tcW w:w="4234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两名以上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医保部门工作人员示明身份，签订协议</w:t>
            </w:r>
            <w:r>
              <w:rPr>
                <w:rFonts w:hint="eastAsia" w:ascii="仿宋" w:hAnsi="仿宋" w:eastAsia="仿宋" w:cs="仿宋"/>
              </w:rPr>
              <w:t>过程，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告知违反协议后果，行政相对人</w:t>
            </w:r>
            <w:r>
              <w:rPr>
                <w:rFonts w:hint="eastAsia" w:ascii="仿宋" w:hAnsi="仿宋" w:eastAsia="仿宋" w:cs="仿宋"/>
              </w:rPr>
              <w:t>确认过程。</w:t>
            </w:r>
          </w:p>
        </w:tc>
        <w:tc>
          <w:tcPr>
            <w:tcW w:w="1131" w:type="dxa"/>
            <w:vAlign w:val="center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医保部门工作人员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87"/>
    <w:rsid w:val="0000013D"/>
    <w:rsid w:val="00126D0E"/>
    <w:rsid w:val="00730287"/>
    <w:rsid w:val="00AB3089"/>
    <w:rsid w:val="00F35DF1"/>
    <w:rsid w:val="0E763311"/>
    <w:rsid w:val="13510518"/>
    <w:rsid w:val="245362A9"/>
    <w:rsid w:val="2C8A9971"/>
    <w:rsid w:val="36AF03DB"/>
    <w:rsid w:val="3DB21638"/>
    <w:rsid w:val="4A116213"/>
    <w:rsid w:val="4ECA250A"/>
    <w:rsid w:val="540067FE"/>
    <w:rsid w:val="73DA215F"/>
    <w:rsid w:val="75696B5C"/>
    <w:rsid w:val="78837C4A"/>
    <w:rsid w:val="7BD63115"/>
    <w:rsid w:val="EAFBD24F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3</Pages>
  <Words>266</Words>
  <Characters>1522</Characters>
  <Lines>12</Lines>
  <Paragraphs>3</Paragraphs>
  <TotalTime>0</TotalTime>
  <ScaleCrop>false</ScaleCrop>
  <LinksUpToDate>false</LinksUpToDate>
  <CharactersWithSpaces>1785</CharactersWithSpaces>
  <Application>WPS Office 专业版_10.1.0.6171_F1E327BC-269C-435d-A152-05C5408002CA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2019-09-09T21:58:00Z</dcterms:created>
  <dc:creator>Administrator</dc:creator>
  <cp:lastModifiedBy>ycyb8</cp:lastModifiedBy>
  <dcterms:modified xsi:type="dcterms:W3CDTF">2019-11-27T16:28:12Z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2052-10.1.0.6171</vt:lpwstr>
  </property>
</Properties>
</file>