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eastAsia="zh-CN"/>
        </w:rPr>
        <w:t>运城市</w:t>
      </w:r>
      <w:r>
        <w:rPr>
          <w:rFonts w:hint="eastAsia" w:ascii="黑体" w:hAnsi="黑体" w:eastAsia="黑体" w:cs="黑体"/>
          <w:sz w:val="44"/>
          <w:szCs w:val="44"/>
        </w:rPr>
        <w:t>人防办</w:t>
      </w:r>
      <w:r>
        <w:rPr>
          <w:rFonts w:hint="eastAsia" w:ascii="黑体" w:hAnsi="黑体" w:eastAsia="黑体" w:cs="黑体"/>
          <w:sz w:val="44"/>
          <w:szCs w:val="44"/>
          <w:lang w:eastAsia="zh-CN"/>
        </w:rPr>
        <w:t>执法事项</w:t>
      </w:r>
      <w:r>
        <w:rPr>
          <w:rFonts w:hint="eastAsia" w:ascii="黑体" w:hAnsi="黑体" w:eastAsia="黑体" w:cs="黑体"/>
          <w:sz w:val="44"/>
          <w:szCs w:val="44"/>
        </w:rPr>
        <w:t>清单</w:t>
      </w:r>
    </w:p>
    <w:p>
      <w:pPr>
        <w:jc w:val="center"/>
        <w:rPr>
          <w:rFonts w:hint="eastAsia" w:ascii="黑体" w:hAnsi="黑体" w:eastAsia="黑体" w:cs="黑体"/>
          <w:sz w:val="48"/>
          <w:szCs w:val="48"/>
        </w:rPr>
      </w:pPr>
    </w:p>
    <w:p>
      <w:pPr>
        <w:rPr>
          <w:rFonts w:ascii="仿宋_GB2312" w:eastAsia="仿宋_GB2312"/>
        </w:rPr>
      </w:pPr>
      <w:r>
        <w:rPr>
          <w:rFonts w:hint="eastAsia" w:ascii="仿宋_GB2312" w:eastAsia="仿宋_GB2312" w:cs="仿宋_GB2312"/>
          <w:sz w:val="22"/>
          <w:szCs w:val="22"/>
        </w:rPr>
        <w:t>单位：运城市人民防空办公室</w:t>
      </w:r>
      <w:r>
        <w:rPr>
          <w:rFonts w:ascii="仿宋_GB2312" w:eastAsia="仿宋_GB2312" w:cs="仿宋_GB2312"/>
        </w:rPr>
        <w:t xml:space="preserve">                        </w:t>
      </w:r>
    </w:p>
    <w:tbl>
      <w:tblPr>
        <w:tblStyle w:val="2"/>
        <w:tblW w:w="86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3"/>
        <w:gridCol w:w="1424"/>
        <w:gridCol w:w="6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ascii="仿宋_GB2312" w:eastAsia="仿宋_GB2312"/>
                <w:b/>
                <w:bCs/>
              </w:rPr>
            </w:pPr>
            <w:r>
              <w:rPr>
                <w:rFonts w:hint="eastAsia" w:ascii="仿宋_GB2312" w:eastAsia="仿宋_GB2312" w:cs="仿宋_GB2312"/>
                <w:b/>
                <w:bCs/>
              </w:rPr>
              <w:t>序号</w:t>
            </w:r>
          </w:p>
        </w:tc>
        <w:tc>
          <w:tcPr>
            <w:tcW w:w="1424" w:type="dxa"/>
            <w:vAlign w:val="center"/>
          </w:tcPr>
          <w:p>
            <w:pPr>
              <w:jc w:val="center"/>
              <w:rPr>
                <w:rFonts w:ascii="仿宋_GB2312" w:eastAsia="仿宋_GB2312"/>
                <w:b/>
                <w:bCs/>
              </w:rPr>
            </w:pPr>
            <w:r>
              <w:rPr>
                <w:rFonts w:hint="eastAsia" w:ascii="仿宋_GB2312" w:eastAsia="仿宋_GB2312" w:cs="仿宋_GB2312"/>
                <w:b/>
                <w:bCs/>
              </w:rPr>
              <w:t>类别</w:t>
            </w:r>
          </w:p>
        </w:tc>
        <w:tc>
          <w:tcPr>
            <w:tcW w:w="6592" w:type="dxa"/>
            <w:vAlign w:val="center"/>
          </w:tcPr>
          <w:p>
            <w:pPr>
              <w:jc w:val="center"/>
              <w:rPr>
                <w:rFonts w:ascii="仿宋_GB2312" w:eastAsia="仿宋_GB2312"/>
                <w:b/>
                <w:bCs/>
              </w:rPr>
            </w:pPr>
            <w:r>
              <w:rPr>
                <w:rFonts w:hint="eastAsia" w:ascii="仿宋_GB2312" w:eastAsia="仿宋_GB2312" w:cs="仿宋_GB2312"/>
                <w:b/>
                <w:bCs/>
              </w:rPr>
              <w:t>项目名称及数量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hint="eastAsia" w:ascii="仿宋_GB2312" w:eastAsia="仿宋_GB2312"/>
                <w:lang w:eastAsia="zh-CN"/>
              </w:rPr>
            </w:pPr>
            <w:r>
              <w:rPr>
                <w:rFonts w:hint="eastAsia" w:ascii="仿宋_GB2312" w:eastAsia="仿宋_GB2312"/>
                <w:lang w:eastAsia="zh-CN"/>
              </w:rPr>
              <w:t>一</w:t>
            </w:r>
          </w:p>
        </w:tc>
        <w:tc>
          <w:tcPr>
            <w:tcW w:w="1424" w:type="dxa"/>
            <w:vAlign w:val="center"/>
          </w:tcPr>
          <w:p>
            <w:pPr>
              <w:jc w:val="center"/>
              <w:rPr>
                <w:rFonts w:ascii="仿宋_GB2312" w:eastAsia="仿宋_GB2312"/>
              </w:rPr>
            </w:pPr>
            <w:r>
              <w:rPr>
                <w:rFonts w:hint="eastAsia" w:ascii="仿宋_GB2312" w:eastAsia="仿宋_GB2312" w:cs="仿宋_GB2312"/>
              </w:rPr>
              <w:t>行政处罚</w:t>
            </w:r>
          </w:p>
        </w:tc>
        <w:tc>
          <w:tcPr>
            <w:tcW w:w="6592" w:type="dxa"/>
            <w:vAlign w:val="center"/>
          </w:tcPr>
          <w:p>
            <w:pPr>
              <w:ind w:firstLine="2835" w:firstLineChars="1350"/>
              <w:jc w:val="both"/>
              <w:rPr>
                <w:rFonts w:ascii="仿宋_GB2312" w:eastAsia="仿宋_GB2312"/>
              </w:rPr>
            </w:pPr>
            <w:r>
              <w:rPr>
                <w:rFonts w:hint="eastAsia" w:ascii="仿宋_GB2312" w:hAnsi="宋体" w:eastAsia="仿宋_GB2312" w:cs="仿宋_GB2312"/>
              </w:rPr>
              <w:t>共</w:t>
            </w:r>
            <w:r>
              <w:rPr>
                <w:rFonts w:ascii="仿宋_GB2312" w:eastAsia="仿宋_GB2312" w:cs="仿宋_GB2312"/>
              </w:rPr>
              <w:t>2</w:t>
            </w:r>
            <w:r>
              <w:rPr>
                <w:rFonts w:hint="eastAsia" w:ascii="仿宋_GB2312" w:hAnsi="宋体" w:eastAsia="仿宋_GB2312" w:cs="仿宋_GB2312"/>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ascii="仿宋_GB2312" w:eastAsia="仿宋_GB2312"/>
              </w:rPr>
            </w:pPr>
            <w:r>
              <w:rPr>
                <w:rFonts w:ascii="仿宋_GB2312" w:hAnsi="宋体" w:eastAsia="仿宋_GB2312" w:cs="仿宋_GB2312"/>
              </w:rPr>
              <w:t>1</w:t>
            </w:r>
          </w:p>
        </w:tc>
        <w:tc>
          <w:tcPr>
            <w:tcW w:w="1424" w:type="dxa"/>
            <w:vAlign w:val="center"/>
          </w:tcPr>
          <w:p>
            <w:pPr>
              <w:jc w:val="center"/>
              <w:rPr>
                <w:rFonts w:ascii="仿宋_GB2312" w:eastAsia="仿宋_GB2312"/>
              </w:rPr>
            </w:pPr>
            <w:r>
              <w:rPr>
                <w:rFonts w:hint="eastAsia" w:ascii="仿宋_GB2312" w:eastAsia="仿宋_GB2312" w:cs="仿宋_GB2312"/>
              </w:rPr>
              <w:t>行政处罚</w:t>
            </w:r>
          </w:p>
        </w:tc>
        <w:tc>
          <w:tcPr>
            <w:tcW w:w="6592" w:type="dxa"/>
            <w:vAlign w:val="center"/>
          </w:tcPr>
          <w:p>
            <w:pPr>
              <w:jc w:val="center"/>
              <w:rPr>
                <w:rFonts w:ascii="仿宋_GB2312" w:hAnsi="宋体" w:eastAsia="仿宋_GB2312"/>
              </w:rPr>
            </w:pPr>
            <w:r>
              <w:rPr>
                <w:rFonts w:hint="eastAsia" w:ascii="仿宋_GB2312" w:hAnsi="宋体" w:eastAsia="仿宋_GB2312" w:cs="仿宋_GB2312"/>
                <w:color w:val="000000"/>
              </w:rPr>
              <w:t>对不修建战时可用于防空地下室、又不缴纳易地建设费的处罚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6" w:hRule="exact"/>
        </w:trPr>
        <w:tc>
          <w:tcPr>
            <w:tcW w:w="683" w:type="dxa"/>
            <w:vAlign w:val="center"/>
          </w:tcPr>
          <w:p>
            <w:pPr>
              <w:jc w:val="center"/>
              <w:rPr>
                <w:rFonts w:ascii="仿宋_GB2312" w:eastAsia="仿宋_GB2312"/>
              </w:rPr>
            </w:pPr>
            <w:r>
              <w:rPr>
                <w:rFonts w:ascii="仿宋_GB2312" w:hAnsi="宋体" w:eastAsia="仿宋_GB2312" w:cs="仿宋_GB2312"/>
              </w:rPr>
              <w:t>2</w:t>
            </w:r>
          </w:p>
        </w:tc>
        <w:tc>
          <w:tcPr>
            <w:tcW w:w="1424" w:type="dxa"/>
            <w:vAlign w:val="center"/>
          </w:tcPr>
          <w:p>
            <w:pPr>
              <w:jc w:val="center"/>
              <w:rPr>
                <w:rFonts w:ascii="仿宋_GB2312" w:eastAsia="仿宋_GB2312"/>
              </w:rPr>
            </w:pPr>
            <w:r>
              <w:rPr>
                <w:rFonts w:hint="eastAsia" w:ascii="仿宋_GB2312" w:eastAsia="仿宋_GB2312" w:cs="仿宋_GB2312"/>
              </w:rPr>
              <w:t>行政处罚</w:t>
            </w:r>
          </w:p>
        </w:tc>
        <w:tc>
          <w:tcPr>
            <w:tcW w:w="6592" w:type="dxa"/>
            <w:vAlign w:val="center"/>
          </w:tcPr>
          <w:p>
            <w:pPr>
              <w:jc w:val="center"/>
              <w:rPr>
                <w:rFonts w:ascii="仿宋_GB2312" w:eastAsia="仿宋_GB2312"/>
              </w:rPr>
            </w:pPr>
            <w:r>
              <w:rPr>
                <w:rFonts w:hint="eastAsia" w:ascii="仿宋_GB2312" w:hAnsi="宋体" w:eastAsia="仿宋_GB2312" w:cs="仿宋_GB2312"/>
              </w:rPr>
              <w:t>对侵占人防工程；不按照国家规定的防护标准和质量标准修建人民防空工程；改变人防工程主体结构、拆除人防工程主体结构和设备设施或者采用其他方法危害人防工程的安全和使用效能；拆除人防工程后拒不补建；占用人民防空通信专用频率、使用与防空警报相同的音响信号或者擅自拆除人民防空通信、警报设备设施、阻挠安装人民防空通信、警报设施；拒不改正的；向人防工程内排入废水废气或者倾倒废弃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hint="eastAsia" w:ascii="仿宋_GB2312" w:eastAsia="仿宋_GB2312"/>
                <w:lang w:eastAsia="zh-CN"/>
              </w:rPr>
            </w:pPr>
            <w:r>
              <w:rPr>
                <w:rFonts w:hint="eastAsia" w:ascii="仿宋_GB2312" w:eastAsia="仿宋_GB2312"/>
                <w:lang w:eastAsia="zh-CN"/>
              </w:rPr>
              <w:t>二</w:t>
            </w:r>
          </w:p>
        </w:tc>
        <w:tc>
          <w:tcPr>
            <w:tcW w:w="1424" w:type="dxa"/>
            <w:vAlign w:val="center"/>
          </w:tcPr>
          <w:p>
            <w:pPr>
              <w:jc w:val="center"/>
              <w:rPr>
                <w:rFonts w:ascii="仿宋_GB2312" w:eastAsia="仿宋_GB2312"/>
              </w:rPr>
            </w:pPr>
            <w:r>
              <w:rPr>
                <w:rFonts w:hint="eastAsia" w:ascii="仿宋_GB2312" w:eastAsia="仿宋_GB2312" w:cs="仿宋_GB2312"/>
              </w:rPr>
              <w:t>行政征收</w:t>
            </w:r>
          </w:p>
        </w:tc>
        <w:tc>
          <w:tcPr>
            <w:tcW w:w="6592" w:type="dxa"/>
            <w:vAlign w:val="center"/>
          </w:tcPr>
          <w:p>
            <w:pPr>
              <w:jc w:val="center"/>
              <w:rPr>
                <w:rFonts w:ascii="仿宋_GB2312" w:eastAsia="仿宋_GB2312"/>
              </w:rPr>
            </w:pPr>
            <w:r>
              <w:rPr>
                <w:rFonts w:hint="eastAsia" w:ascii="仿宋_GB2312" w:hAnsi="宋体" w:eastAsia="仿宋_GB2312" w:cs="仿宋_GB2312"/>
              </w:rPr>
              <w:t>共</w:t>
            </w:r>
            <w:r>
              <w:rPr>
                <w:rFonts w:ascii="仿宋_GB2312" w:hAnsi="宋体" w:eastAsia="仿宋_GB2312" w:cs="仿宋_GB2312"/>
              </w:rPr>
              <w:t>1</w:t>
            </w:r>
            <w:r>
              <w:rPr>
                <w:rFonts w:hint="eastAsia" w:ascii="仿宋_GB2312" w:hAnsi="宋体" w:eastAsia="仿宋_GB2312" w:cs="仿宋_GB2312"/>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ascii="仿宋_GB2312" w:eastAsia="仿宋_GB2312" w:cs="仿宋_GB2312"/>
              </w:rPr>
            </w:pPr>
            <w:r>
              <w:rPr>
                <w:rFonts w:ascii="仿宋_GB2312" w:eastAsia="仿宋_GB2312" w:cs="仿宋_GB2312"/>
              </w:rPr>
              <w:t>1</w:t>
            </w:r>
          </w:p>
        </w:tc>
        <w:tc>
          <w:tcPr>
            <w:tcW w:w="1424" w:type="dxa"/>
            <w:vAlign w:val="center"/>
          </w:tcPr>
          <w:p>
            <w:pPr>
              <w:jc w:val="center"/>
              <w:rPr>
                <w:rFonts w:ascii="仿宋_GB2312" w:eastAsia="仿宋_GB2312"/>
              </w:rPr>
            </w:pPr>
            <w:r>
              <w:rPr>
                <w:rFonts w:hint="eastAsia" w:ascii="仿宋_GB2312" w:eastAsia="仿宋_GB2312" w:cs="仿宋_GB2312"/>
              </w:rPr>
              <w:t>行政征收</w:t>
            </w:r>
          </w:p>
        </w:tc>
        <w:tc>
          <w:tcPr>
            <w:tcW w:w="6592" w:type="dxa"/>
            <w:vAlign w:val="center"/>
          </w:tcPr>
          <w:p>
            <w:pPr>
              <w:jc w:val="center"/>
              <w:rPr>
                <w:rFonts w:ascii="仿宋_GB2312" w:eastAsia="仿宋_GB2312"/>
              </w:rPr>
            </w:pPr>
            <w:r>
              <w:rPr>
                <w:rFonts w:hint="eastAsia" w:ascii="仿宋_GB2312" w:hAnsi="宋体" w:eastAsia="仿宋_GB2312" w:cs="仿宋_GB2312"/>
              </w:rPr>
              <w:t>人防工程易地建设费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hint="eastAsia" w:ascii="仿宋_GB2312" w:eastAsia="仿宋_GB2312"/>
                <w:lang w:eastAsia="zh-CN"/>
              </w:rPr>
            </w:pPr>
            <w:r>
              <w:rPr>
                <w:rFonts w:hint="eastAsia" w:ascii="仿宋_GB2312" w:eastAsia="仿宋_GB2312"/>
                <w:lang w:eastAsia="zh-CN"/>
              </w:rPr>
              <w:t>三</w:t>
            </w:r>
          </w:p>
        </w:tc>
        <w:tc>
          <w:tcPr>
            <w:tcW w:w="1424" w:type="dxa"/>
            <w:vAlign w:val="center"/>
          </w:tcPr>
          <w:p>
            <w:pPr>
              <w:jc w:val="center"/>
              <w:rPr>
                <w:rFonts w:ascii="仿宋_GB2312" w:eastAsia="仿宋_GB2312"/>
              </w:rPr>
            </w:pPr>
            <w:r>
              <w:rPr>
                <w:rFonts w:hint="eastAsia" w:ascii="仿宋_GB2312" w:eastAsia="仿宋_GB2312" w:cs="仿宋_GB2312"/>
              </w:rPr>
              <w:t>行政征用</w:t>
            </w:r>
          </w:p>
        </w:tc>
        <w:tc>
          <w:tcPr>
            <w:tcW w:w="6592" w:type="dxa"/>
            <w:vAlign w:val="center"/>
          </w:tcPr>
          <w:p>
            <w:pPr>
              <w:jc w:val="center"/>
              <w:rPr>
                <w:rFonts w:ascii="仿宋_GB2312" w:eastAsia="仿宋_GB2312"/>
              </w:rPr>
            </w:pPr>
            <w:r>
              <w:rPr>
                <w:rFonts w:hint="eastAsia" w:ascii="仿宋_GB2312" w:hAnsi="宋体" w:eastAsia="仿宋_GB2312" w:cs="仿宋_GB2312"/>
              </w:rPr>
              <w:t>共</w:t>
            </w:r>
            <w:r>
              <w:rPr>
                <w:rFonts w:ascii="仿宋_GB2312" w:eastAsia="仿宋_GB2312" w:cs="仿宋_GB2312"/>
              </w:rPr>
              <w:t>1</w:t>
            </w:r>
            <w:r>
              <w:rPr>
                <w:rFonts w:hint="eastAsia" w:ascii="仿宋_GB2312" w:hAnsi="宋体" w:eastAsia="仿宋_GB2312" w:cs="仿宋_GB2312"/>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ascii="仿宋_GB2312" w:eastAsia="仿宋_GB2312"/>
              </w:rPr>
            </w:pPr>
            <w:r>
              <w:rPr>
                <w:rFonts w:ascii="仿宋_GB2312" w:hAnsi="宋体" w:eastAsia="仿宋_GB2312" w:cs="仿宋_GB2312"/>
              </w:rPr>
              <w:t>1</w:t>
            </w:r>
          </w:p>
        </w:tc>
        <w:tc>
          <w:tcPr>
            <w:tcW w:w="1424" w:type="dxa"/>
            <w:vAlign w:val="center"/>
          </w:tcPr>
          <w:p>
            <w:pPr>
              <w:jc w:val="center"/>
              <w:rPr>
                <w:rFonts w:ascii="仿宋_GB2312" w:eastAsia="仿宋_GB2312"/>
              </w:rPr>
            </w:pPr>
            <w:r>
              <w:rPr>
                <w:rFonts w:hint="eastAsia" w:ascii="仿宋_GB2312" w:eastAsia="仿宋_GB2312" w:cs="仿宋_GB2312"/>
              </w:rPr>
              <w:t>行政征用</w:t>
            </w:r>
          </w:p>
        </w:tc>
        <w:tc>
          <w:tcPr>
            <w:tcW w:w="6592" w:type="dxa"/>
            <w:vAlign w:val="center"/>
          </w:tcPr>
          <w:p>
            <w:pPr>
              <w:jc w:val="center"/>
              <w:rPr>
                <w:rFonts w:ascii="仿宋_GB2312" w:eastAsia="仿宋_GB2312"/>
              </w:rPr>
            </w:pPr>
            <w:r>
              <w:rPr>
                <w:rFonts w:hint="eastAsia" w:ascii="仿宋_GB2312" w:hAnsi="宋体" w:eastAsia="仿宋_GB2312" w:cs="仿宋_GB2312"/>
                <w:color w:val="000000"/>
                <w:lang w:val="en-US" w:eastAsia="zh-CN"/>
              </w:rPr>
              <w:t>人民防空</w:t>
            </w:r>
            <w:bookmarkStart w:id="0" w:name="_GoBack"/>
            <w:bookmarkEnd w:id="0"/>
            <w:r>
              <w:rPr>
                <w:rFonts w:hint="eastAsia" w:ascii="仿宋_GB2312" w:hAnsi="宋体" w:eastAsia="仿宋_GB2312" w:cs="仿宋_GB2312"/>
                <w:color w:val="000000"/>
              </w:rPr>
              <w:t>设施战时征用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hint="eastAsia" w:ascii="仿宋_GB2312" w:eastAsia="仿宋_GB2312"/>
                <w:lang w:eastAsia="zh-CN"/>
              </w:rPr>
            </w:pPr>
            <w:r>
              <w:rPr>
                <w:rFonts w:hint="eastAsia" w:ascii="仿宋_GB2312" w:eastAsia="仿宋_GB2312"/>
                <w:lang w:eastAsia="zh-CN"/>
              </w:rPr>
              <w:t>四</w:t>
            </w:r>
          </w:p>
        </w:tc>
        <w:tc>
          <w:tcPr>
            <w:tcW w:w="1424" w:type="dxa"/>
            <w:vAlign w:val="center"/>
          </w:tcPr>
          <w:p>
            <w:pPr>
              <w:jc w:val="center"/>
              <w:rPr>
                <w:rFonts w:ascii="仿宋_GB2312" w:eastAsia="仿宋_GB2312"/>
              </w:rPr>
            </w:pPr>
            <w:r>
              <w:rPr>
                <w:rFonts w:hint="eastAsia" w:ascii="仿宋_GB2312" w:eastAsia="仿宋_GB2312" w:cs="仿宋_GB2312"/>
              </w:rPr>
              <w:t>其他权力</w:t>
            </w:r>
          </w:p>
        </w:tc>
        <w:tc>
          <w:tcPr>
            <w:tcW w:w="6592" w:type="dxa"/>
            <w:vAlign w:val="center"/>
          </w:tcPr>
          <w:p>
            <w:pPr>
              <w:jc w:val="center"/>
              <w:rPr>
                <w:rFonts w:ascii="仿宋_GB2312" w:eastAsia="仿宋_GB2312"/>
              </w:rPr>
            </w:pPr>
            <w:r>
              <w:rPr>
                <w:rFonts w:hint="eastAsia" w:ascii="仿宋_GB2312" w:hAnsi="宋体" w:eastAsia="仿宋_GB2312" w:cs="仿宋_GB2312"/>
              </w:rPr>
              <w:t>共</w:t>
            </w:r>
            <w:r>
              <w:rPr>
                <w:rFonts w:hint="eastAsia" w:ascii="仿宋_GB2312" w:hAnsi="宋体" w:eastAsia="仿宋_GB2312" w:cs="仿宋_GB2312"/>
                <w:lang w:val="en-US" w:eastAsia="zh-CN"/>
              </w:rPr>
              <w:t>4</w:t>
            </w:r>
            <w:r>
              <w:rPr>
                <w:rFonts w:hint="eastAsia" w:ascii="仿宋_GB2312" w:hAnsi="宋体" w:eastAsia="仿宋_GB2312" w:cs="仿宋_GB2312"/>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ascii="仿宋_GB2312" w:eastAsia="仿宋_GB2312"/>
              </w:rPr>
            </w:pPr>
            <w:r>
              <w:rPr>
                <w:rFonts w:ascii="仿宋_GB2312" w:hAnsi="宋体" w:eastAsia="仿宋_GB2312" w:cs="仿宋_GB2312"/>
              </w:rPr>
              <w:t>1</w:t>
            </w:r>
          </w:p>
        </w:tc>
        <w:tc>
          <w:tcPr>
            <w:tcW w:w="1424" w:type="dxa"/>
            <w:vAlign w:val="center"/>
          </w:tcPr>
          <w:p>
            <w:pPr>
              <w:jc w:val="center"/>
              <w:rPr>
                <w:rFonts w:ascii="仿宋_GB2312" w:eastAsia="仿宋_GB2312"/>
              </w:rPr>
            </w:pPr>
            <w:r>
              <w:rPr>
                <w:rFonts w:hint="eastAsia" w:ascii="仿宋_GB2312" w:eastAsia="仿宋_GB2312" w:cs="仿宋_GB2312"/>
              </w:rPr>
              <w:t>其他权力</w:t>
            </w:r>
          </w:p>
        </w:tc>
        <w:tc>
          <w:tcPr>
            <w:tcW w:w="6592" w:type="dxa"/>
            <w:vAlign w:val="center"/>
          </w:tcPr>
          <w:p>
            <w:pPr>
              <w:jc w:val="center"/>
              <w:rPr>
                <w:rFonts w:ascii="仿宋_GB2312" w:eastAsia="仿宋_GB2312"/>
              </w:rPr>
            </w:pPr>
            <w:r>
              <w:rPr>
                <w:rFonts w:hint="eastAsia" w:ascii="仿宋_GB2312" w:hAnsi="宋体" w:eastAsia="仿宋_GB2312" w:cs="仿宋_GB2312"/>
              </w:rPr>
              <w:t>人防工程权所变动备案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ascii="仿宋_GB2312" w:eastAsia="仿宋_GB2312" w:cs="仿宋_GB2312"/>
              </w:rPr>
            </w:pPr>
            <w:r>
              <w:rPr>
                <w:rFonts w:ascii="仿宋_GB2312" w:eastAsia="仿宋_GB2312" w:cs="仿宋_GB2312"/>
              </w:rPr>
              <w:t>2</w:t>
            </w:r>
          </w:p>
        </w:tc>
        <w:tc>
          <w:tcPr>
            <w:tcW w:w="1424" w:type="dxa"/>
            <w:vAlign w:val="center"/>
          </w:tcPr>
          <w:p>
            <w:pPr>
              <w:jc w:val="center"/>
              <w:rPr>
                <w:rFonts w:ascii="仿宋_GB2312" w:eastAsia="仿宋_GB2312"/>
              </w:rPr>
            </w:pPr>
            <w:r>
              <w:rPr>
                <w:rFonts w:hint="eastAsia" w:ascii="仿宋_GB2312" w:eastAsia="仿宋_GB2312" w:cs="仿宋_GB2312"/>
              </w:rPr>
              <w:t>其他权力</w:t>
            </w:r>
          </w:p>
        </w:tc>
        <w:tc>
          <w:tcPr>
            <w:tcW w:w="6592" w:type="dxa"/>
            <w:vAlign w:val="center"/>
          </w:tcPr>
          <w:p>
            <w:pPr>
              <w:jc w:val="center"/>
              <w:rPr>
                <w:rFonts w:ascii="仿宋_GB2312" w:eastAsia="仿宋_GB2312"/>
              </w:rPr>
            </w:pPr>
            <w:r>
              <w:rPr>
                <w:rFonts w:hint="eastAsia" w:ascii="仿宋_GB2312" w:hAnsi="宋体" w:eastAsia="仿宋_GB2312" w:cs="仿宋_GB2312"/>
                <w:color w:val="000000"/>
              </w:rPr>
              <w:t>人民防空工程竣工验收备案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ascii="仿宋_GB2312" w:eastAsia="仿宋_GB2312" w:cs="仿宋_GB2312"/>
              </w:rPr>
            </w:pPr>
            <w:r>
              <w:rPr>
                <w:rFonts w:ascii="仿宋_GB2312" w:eastAsia="仿宋_GB2312" w:cs="仿宋_GB2312"/>
              </w:rPr>
              <w:t>3</w:t>
            </w:r>
          </w:p>
        </w:tc>
        <w:tc>
          <w:tcPr>
            <w:tcW w:w="1424" w:type="dxa"/>
            <w:vAlign w:val="center"/>
          </w:tcPr>
          <w:p>
            <w:pPr>
              <w:jc w:val="center"/>
              <w:rPr>
                <w:rFonts w:ascii="仿宋_GB2312" w:eastAsia="仿宋_GB2312"/>
              </w:rPr>
            </w:pPr>
            <w:r>
              <w:rPr>
                <w:rFonts w:hint="eastAsia" w:ascii="仿宋_GB2312" w:eastAsia="仿宋_GB2312" w:cs="仿宋_GB2312"/>
              </w:rPr>
              <w:t>其他权力</w:t>
            </w:r>
          </w:p>
        </w:tc>
        <w:tc>
          <w:tcPr>
            <w:tcW w:w="6592" w:type="dxa"/>
            <w:vAlign w:val="center"/>
          </w:tcPr>
          <w:p>
            <w:pPr>
              <w:jc w:val="center"/>
              <w:rPr>
                <w:rFonts w:ascii="仿宋_GB2312" w:eastAsia="仿宋_GB2312"/>
              </w:rPr>
            </w:pPr>
            <w:r>
              <w:rPr>
                <w:rFonts w:hint="eastAsia" w:ascii="仿宋_GB2312" w:eastAsia="仿宋_GB2312" w:cs="仿宋_GB2312"/>
              </w:rPr>
              <w:t>人民防空工程质量监督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trPr>
        <w:tc>
          <w:tcPr>
            <w:tcW w:w="683" w:type="dxa"/>
            <w:vAlign w:val="center"/>
          </w:tcPr>
          <w:p>
            <w:pPr>
              <w:jc w:val="center"/>
              <w:rPr>
                <w:rFonts w:ascii="仿宋_GB2312" w:eastAsia="仿宋_GB2312" w:cs="仿宋_GB2312"/>
              </w:rPr>
            </w:pPr>
            <w:r>
              <w:rPr>
                <w:rFonts w:ascii="仿宋_GB2312" w:eastAsia="仿宋_GB2312" w:cs="仿宋_GB2312"/>
              </w:rPr>
              <w:t>4</w:t>
            </w:r>
          </w:p>
        </w:tc>
        <w:tc>
          <w:tcPr>
            <w:tcW w:w="1424" w:type="dxa"/>
            <w:vAlign w:val="center"/>
          </w:tcPr>
          <w:p>
            <w:pPr>
              <w:jc w:val="center"/>
              <w:rPr>
                <w:rFonts w:ascii="仿宋_GB2312" w:eastAsia="仿宋_GB2312"/>
              </w:rPr>
            </w:pPr>
            <w:r>
              <w:rPr>
                <w:rFonts w:hint="eastAsia" w:ascii="仿宋_GB2312" w:eastAsia="仿宋_GB2312" w:cs="仿宋_GB2312"/>
              </w:rPr>
              <w:t>其他权力</w:t>
            </w:r>
          </w:p>
        </w:tc>
        <w:tc>
          <w:tcPr>
            <w:tcW w:w="6592" w:type="dxa"/>
            <w:vAlign w:val="center"/>
          </w:tcPr>
          <w:p>
            <w:pPr>
              <w:jc w:val="center"/>
              <w:rPr>
                <w:rFonts w:ascii="仿宋_GB2312" w:eastAsia="仿宋_GB2312"/>
              </w:rPr>
            </w:pPr>
            <w:r>
              <w:rPr>
                <w:rFonts w:hint="eastAsia" w:ascii="仿宋_GB2312" w:eastAsia="仿宋_GB2312" w:cs="仿宋_GB2312"/>
              </w:rPr>
              <w:t>群众防空组织组建、训练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6681FB7"/>
    <w:rsid w:val="005A7206"/>
    <w:rsid w:val="005E62E0"/>
    <w:rsid w:val="00A07971"/>
    <w:rsid w:val="00C671B4"/>
    <w:rsid w:val="00D1641F"/>
    <w:rsid w:val="00EA1A06"/>
    <w:rsid w:val="0476140C"/>
    <w:rsid w:val="07C0152C"/>
    <w:rsid w:val="0A363EFA"/>
    <w:rsid w:val="0CF15FF0"/>
    <w:rsid w:val="0E310738"/>
    <w:rsid w:val="1CA83162"/>
    <w:rsid w:val="1EDE4F14"/>
    <w:rsid w:val="279E25E5"/>
    <w:rsid w:val="2D0E3866"/>
    <w:rsid w:val="2FBF04BA"/>
    <w:rsid w:val="35BB2A62"/>
    <w:rsid w:val="35C23855"/>
    <w:rsid w:val="3F117612"/>
    <w:rsid w:val="3F5E0E9F"/>
    <w:rsid w:val="4D314A92"/>
    <w:rsid w:val="4D4B2FE8"/>
    <w:rsid w:val="551C36E2"/>
    <w:rsid w:val="59BF401D"/>
    <w:rsid w:val="66681FB7"/>
    <w:rsid w:val="6D231D5C"/>
    <w:rsid w:val="6E8C2E52"/>
    <w:rsid w:val="783C601E"/>
    <w:rsid w:val="7AFC309A"/>
    <w:rsid w:val="7B7469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139</Words>
  <Characters>794</Characters>
  <Lines>0</Lines>
  <Paragraphs>0</Paragraphs>
  <TotalTime>13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2018-08-01T01:50:00Z</dcterms:created>
  <dc:creator>Administrator</dc:creator>
  <cp:lastModifiedBy>Administrator</cp:lastModifiedBy>
  <dcterms:modified xsi:type="dcterms:W3CDTF">2020-04-30T02:30:36Z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